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05E" w:rsidRPr="00EA7049" w:rsidP="00F0005E" w14:paraId="224A0667" w14:textId="0AE94261">
      <w:pPr>
        <w:jc w:val="right"/>
        <w:rPr>
          <w:b/>
          <w:sz w:val="28"/>
          <w:szCs w:val="28"/>
        </w:rPr>
      </w:pPr>
      <w:r w:rsidRPr="00CD35CF">
        <w:rPr>
          <w:b/>
          <w:sz w:val="27"/>
          <w:szCs w:val="27"/>
        </w:rPr>
        <w:t xml:space="preserve">    </w:t>
      </w:r>
      <w:r w:rsidRPr="00AD6D2B">
        <w:rPr>
          <w:b/>
          <w:sz w:val="28"/>
          <w:szCs w:val="28"/>
        </w:rPr>
        <w:t xml:space="preserve">             </w:t>
      </w:r>
      <w:r w:rsidRPr="00356882">
        <w:rPr>
          <w:b/>
          <w:sz w:val="27"/>
          <w:szCs w:val="27"/>
        </w:rPr>
        <w:t xml:space="preserve">                        </w:t>
      </w:r>
      <w:r w:rsidRPr="00EA7049">
        <w:rPr>
          <w:b/>
          <w:sz w:val="28"/>
          <w:szCs w:val="28"/>
        </w:rPr>
        <w:t xml:space="preserve">            </w:t>
      </w:r>
      <w:r w:rsidRPr="00EA7049">
        <w:rPr>
          <w:sz w:val="28"/>
          <w:szCs w:val="28"/>
        </w:rPr>
        <w:t>дело № 5-</w:t>
      </w:r>
      <w:r w:rsidR="003410CA">
        <w:rPr>
          <w:sz w:val="28"/>
          <w:szCs w:val="28"/>
        </w:rPr>
        <w:t>977</w:t>
      </w:r>
      <w:r w:rsidRPr="00EA7049">
        <w:rPr>
          <w:sz w:val="28"/>
          <w:szCs w:val="28"/>
        </w:rPr>
        <w:t>-200</w:t>
      </w:r>
      <w:r w:rsidR="008B36ED">
        <w:rPr>
          <w:sz w:val="28"/>
          <w:szCs w:val="28"/>
        </w:rPr>
        <w:t>5</w:t>
      </w:r>
      <w:r w:rsidRPr="00EA7049">
        <w:rPr>
          <w:sz w:val="28"/>
          <w:szCs w:val="28"/>
        </w:rPr>
        <w:t>/2024</w:t>
      </w:r>
      <w:r w:rsidRPr="00EA7049">
        <w:rPr>
          <w:b/>
          <w:sz w:val="28"/>
          <w:szCs w:val="28"/>
        </w:rPr>
        <w:t xml:space="preserve"> </w:t>
      </w:r>
    </w:p>
    <w:p w:rsidR="00F0005E" w:rsidRPr="00EA7049" w:rsidP="00F0005E" w14:paraId="0CE46F51" w14:textId="77777777">
      <w:pPr>
        <w:jc w:val="right"/>
        <w:rPr>
          <w:sz w:val="28"/>
          <w:szCs w:val="28"/>
        </w:rPr>
      </w:pPr>
    </w:p>
    <w:p w:rsidR="00F0005E" w:rsidRPr="00EA7049" w:rsidP="00F0005E" w14:paraId="3C581149" w14:textId="7777777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EA7049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F0005E" w:rsidRPr="00EA7049" w:rsidP="00F0005E" w14:paraId="76F1F67D" w14:textId="7777777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0005E" w:rsidRPr="00EA7049" w:rsidP="00F0005E" w14:paraId="25BABD52" w14:textId="42B5FBD9">
      <w:pPr>
        <w:tabs>
          <w:tab w:val="left" w:pos="567"/>
        </w:tabs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>07 ок</w:t>
      </w:r>
      <w:r w:rsidR="00B2149D">
        <w:rPr>
          <w:sz w:val="28"/>
          <w:szCs w:val="28"/>
        </w:rPr>
        <w:t>тября</w:t>
      </w:r>
      <w:r w:rsidRPr="00EA7049">
        <w:rPr>
          <w:sz w:val="28"/>
          <w:szCs w:val="28"/>
          <w:lang w:val="zh-CN"/>
        </w:rPr>
        <w:t xml:space="preserve"> 20</w:t>
      </w:r>
      <w:r w:rsidRPr="00EA7049">
        <w:rPr>
          <w:sz w:val="28"/>
          <w:szCs w:val="28"/>
        </w:rPr>
        <w:t>24</w:t>
      </w:r>
      <w:r w:rsidRPr="00EA7049">
        <w:rPr>
          <w:sz w:val="28"/>
          <w:szCs w:val="28"/>
          <w:lang w:val="zh-CN"/>
        </w:rPr>
        <w:t xml:space="preserve"> года                                                           </w:t>
      </w:r>
      <w:r w:rsidRPr="00EA7049">
        <w:rPr>
          <w:sz w:val="28"/>
          <w:szCs w:val="28"/>
        </w:rPr>
        <w:t xml:space="preserve">                  </w:t>
      </w:r>
      <w:r w:rsidRPr="00EA7049" w:rsidR="00733BA2">
        <w:rPr>
          <w:sz w:val="28"/>
          <w:szCs w:val="28"/>
        </w:rPr>
        <w:t xml:space="preserve">   </w:t>
      </w:r>
      <w:r w:rsidRPr="00EA7049" w:rsidR="00602A0A">
        <w:rPr>
          <w:sz w:val="28"/>
          <w:szCs w:val="28"/>
        </w:rPr>
        <w:t xml:space="preserve">  </w:t>
      </w:r>
      <w:r w:rsidRPr="00EA7049">
        <w:rPr>
          <w:sz w:val="28"/>
          <w:szCs w:val="28"/>
          <w:lang w:val="zh-CN"/>
        </w:rPr>
        <w:t>г. Нефтеюганск</w:t>
      </w:r>
    </w:p>
    <w:p w:rsidR="00F0005E" w:rsidRPr="00EA7049" w:rsidP="00F0005E" w14:paraId="07FDBA0D" w14:textId="77777777">
      <w:pPr>
        <w:tabs>
          <w:tab w:val="left" w:pos="567"/>
        </w:tabs>
        <w:jc w:val="both"/>
        <w:rPr>
          <w:sz w:val="28"/>
          <w:szCs w:val="28"/>
          <w:lang w:val="zh-CN"/>
        </w:rPr>
      </w:pPr>
    </w:p>
    <w:p w:rsidR="00F0005E" w:rsidRPr="00EA7049" w:rsidP="00F0005E" w14:paraId="2BD72E3C" w14:textId="640543CC">
      <w:pPr>
        <w:tabs>
          <w:tab w:val="left" w:pos="567"/>
        </w:tabs>
        <w:jc w:val="both"/>
        <w:rPr>
          <w:sz w:val="28"/>
          <w:szCs w:val="28"/>
        </w:rPr>
      </w:pPr>
      <w:r w:rsidRPr="00EA7049">
        <w:rPr>
          <w:sz w:val="28"/>
          <w:szCs w:val="28"/>
          <w:lang w:val="zh-CN"/>
        </w:rPr>
        <w:t xml:space="preserve">          </w:t>
      </w:r>
      <w:r w:rsidRPr="00EA7049">
        <w:rPr>
          <w:sz w:val="28"/>
          <w:szCs w:val="28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0005E" w:rsidRPr="00EA7049" w:rsidP="00F0005E" w14:paraId="79157F65" w14:textId="77777777">
      <w:pPr>
        <w:tabs>
          <w:tab w:val="left" w:pos="567"/>
        </w:tabs>
        <w:jc w:val="both"/>
        <w:rPr>
          <w:sz w:val="28"/>
          <w:szCs w:val="28"/>
        </w:rPr>
      </w:pPr>
      <w:r w:rsidRPr="00EA7049">
        <w:rPr>
          <w:sz w:val="28"/>
          <w:szCs w:val="28"/>
        </w:rPr>
        <w:tab/>
        <w:t>рассмотрев в открытом судебном заседании дело об административном правонарушении, предусмотренном ч.5 ст.12.15 Кодек</w:t>
      </w:r>
      <w:r w:rsidRPr="00EA7049">
        <w:rPr>
          <w:sz w:val="28"/>
          <w:szCs w:val="28"/>
        </w:rPr>
        <w:t xml:space="preserve">са Российской Федерации об административных правонарушениях в отношении </w:t>
      </w:r>
    </w:p>
    <w:p w:rsidR="00F0005E" w:rsidRPr="00EA7049" w:rsidP="00F0005E" w14:paraId="48C55075" w14:textId="5593C42B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EA7049">
        <w:rPr>
          <w:sz w:val="28"/>
          <w:szCs w:val="28"/>
        </w:rPr>
        <w:tab/>
        <w:t xml:space="preserve"> </w:t>
      </w:r>
      <w:r w:rsidR="003410CA">
        <w:rPr>
          <w:sz w:val="28"/>
          <w:szCs w:val="28"/>
        </w:rPr>
        <w:t xml:space="preserve">Балуева </w:t>
      </w:r>
      <w:r w:rsidR="007D2B97">
        <w:rPr>
          <w:sz w:val="28"/>
          <w:szCs w:val="28"/>
        </w:rPr>
        <w:t>АВ</w:t>
      </w:r>
      <w:r w:rsidRPr="00EA7049">
        <w:rPr>
          <w:sz w:val="28"/>
          <w:szCs w:val="28"/>
          <w:lang w:val="zh-CN"/>
        </w:rPr>
        <w:t xml:space="preserve">, </w:t>
      </w:r>
      <w:r w:rsidR="007D2B97">
        <w:rPr>
          <w:sz w:val="28"/>
          <w:szCs w:val="28"/>
        </w:rPr>
        <w:t>***</w:t>
      </w:r>
      <w:r w:rsidRPr="00EA7049">
        <w:rPr>
          <w:sz w:val="28"/>
          <w:szCs w:val="28"/>
          <w:lang w:val="zh-CN"/>
        </w:rPr>
        <w:t xml:space="preserve"> года рождения, урожен</w:t>
      </w:r>
      <w:r w:rsidRPr="00EA7049">
        <w:rPr>
          <w:sz w:val="28"/>
          <w:szCs w:val="28"/>
        </w:rPr>
        <w:t>ца</w:t>
      </w:r>
      <w:r w:rsidRPr="00EA7049">
        <w:rPr>
          <w:sz w:val="28"/>
          <w:szCs w:val="28"/>
          <w:lang w:val="zh-CN"/>
        </w:rPr>
        <w:t xml:space="preserve"> </w:t>
      </w:r>
      <w:r w:rsidR="007D2B97">
        <w:rPr>
          <w:sz w:val="28"/>
          <w:szCs w:val="28"/>
        </w:rPr>
        <w:t>***</w:t>
      </w:r>
      <w:r w:rsidRPr="00EA7049">
        <w:rPr>
          <w:sz w:val="28"/>
          <w:szCs w:val="28"/>
          <w:lang w:val="zh-CN"/>
        </w:rPr>
        <w:t xml:space="preserve">, </w:t>
      </w:r>
      <w:r w:rsidRPr="00EA7049">
        <w:rPr>
          <w:sz w:val="28"/>
          <w:szCs w:val="28"/>
        </w:rPr>
        <w:t xml:space="preserve">гражданина РФ, </w:t>
      </w:r>
      <w:r w:rsidR="008B36ED">
        <w:rPr>
          <w:sz w:val="28"/>
          <w:szCs w:val="28"/>
        </w:rPr>
        <w:t>01</w:t>
      </w:r>
      <w:r w:rsidRPr="00EA7049">
        <w:rPr>
          <w:sz w:val="28"/>
          <w:szCs w:val="28"/>
        </w:rPr>
        <w:t>;</w:t>
      </w:r>
      <w:r w:rsidR="007D2B97">
        <w:rPr>
          <w:sz w:val="28"/>
          <w:szCs w:val="28"/>
        </w:rPr>
        <w:t>***</w:t>
      </w:r>
      <w:r w:rsidRPr="00EA7049">
        <w:rPr>
          <w:sz w:val="28"/>
          <w:szCs w:val="28"/>
        </w:rPr>
        <w:t xml:space="preserve">, </w:t>
      </w:r>
      <w:r w:rsidRPr="00EA7049" w:rsidR="00B61394">
        <w:rPr>
          <w:sz w:val="28"/>
          <w:szCs w:val="28"/>
        </w:rPr>
        <w:t>работающего</w:t>
      </w:r>
      <w:r w:rsidR="00FE4341">
        <w:rPr>
          <w:sz w:val="28"/>
          <w:szCs w:val="28"/>
        </w:rPr>
        <w:t xml:space="preserve"> ООО «</w:t>
      </w:r>
      <w:r w:rsidR="007D2B97">
        <w:rPr>
          <w:sz w:val="28"/>
          <w:szCs w:val="28"/>
        </w:rPr>
        <w:t>***</w:t>
      </w:r>
      <w:r w:rsidR="00FE4341">
        <w:rPr>
          <w:sz w:val="28"/>
          <w:szCs w:val="28"/>
        </w:rPr>
        <w:t>»</w:t>
      </w:r>
      <w:r w:rsidRPr="00EA7049" w:rsidR="00B61394">
        <w:rPr>
          <w:sz w:val="28"/>
          <w:szCs w:val="28"/>
        </w:rPr>
        <w:t xml:space="preserve">, </w:t>
      </w:r>
      <w:r w:rsidRPr="00EA7049" w:rsidR="00602A0A">
        <w:rPr>
          <w:sz w:val="28"/>
          <w:szCs w:val="28"/>
        </w:rPr>
        <w:t>зарегистрированного</w:t>
      </w:r>
      <w:r w:rsidR="00B92C50">
        <w:rPr>
          <w:sz w:val="28"/>
          <w:szCs w:val="28"/>
        </w:rPr>
        <w:t xml:space="preserve"> и</w:t>
      </w:r>
      <w:r w:rsidRPr="00EA7049" w:rsidR="00602A0A">
        <w:rPr>
          <w:sz w:val="28"/>
          <w:szCs w:val="28"/>
        </w:rPr>
        <w:t xml:space="preserve"> </w:t>
      </w:r>
      <w:r w:rsidRPr="00EA7049" w:rsidR="00B92C50">
        <w:rPr>
          <w:sz w:val="28"/>
          <w:szCs w:val="28"/>
          <w:lang w:val="zh-CN"/>
        </w:rPr>
        <w:t>проживающе</w:t>
      </w:r>
      <w:r w:rsidRPr="00EA7049" w:rsidR="00B92C50">
        <w:rPr>
          <w:sz w:val="28"/>
          <w:szCs w:val="28"/>
        </w:rPr>
        <w:t>го</w:t>
      </w:r>
      <w:r w:rsidRPr="00EA7049" w:rsidR="00B92C50">
        <w:rPr>
          <w:sz w:val="28"/>
          <w:szCs w:val="28"/>
          <w:lang w:val="zh-CN"/>
        </w:rPr>
        <w:t xml:space="preserve"> </w:t>
      </w:r>
      <w:r w:rsidRPr="00EA7049" w:rsidR="008B36ED">
        <w:rPr>
          <w:sz w:val="28"/>
          <w:szCs w:val="28"/>
          <w:lang w:val="zh-CN"/>
        </w:rPr>
        <w:t xml:space="preserve">по адресу: </w:t>
      </w:r>
      <w:r w:rsidR="007D2B97">
        <w:rPr>
          <w:sz w:val="28"/>
          <w:szCs w:val="28"/>
        </w:rPr>
        <w:t>***</w:t>
      </w:r>
      <w:r w:rsidRPr="00EA7049" w:rsidR="008B36ED">
        <w:rPr>
          <w:color w:val="000000"/>
          <w:sz w:val="28"/>
          <w:szCs w:val="28"/>
        </w:rPr>
        <w:t>,</w:t>
      </w:r>
      <w:r w:rsidRPr="00EA7049" w:rsidR="00602A0A">
        <w:rPr>
          <w:color w:val="000000"/>
          <w:sz w:val="28"/>
          <w:szCs w:val="28"/>
        </w:rPr>
        <w:t xml:space="preserve"> </w:t>
      </w:r>
    </w:p>
    <w:p w:rsidR="00F0005E" w:rsidRPr="00EA7049" w:rsidP="00F0005E" w14:paraId="54AC81A1" w14:textId="191E6EAC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EA7049">
        <w:rPr>
          <w:color w:val="000000"/>
          <w:sz w:val="28"/>
          <w:szCs w:val="28"/>
        </w:rPr>
        <w:tab/>
      </w:r>
      <w:r w:rsidRPr="00EA7049">
        <w:rPr>
          <w:color w:val="FF0000"/>
          <w:sz w:val="28"/>
          <w:szCs w:val="28"/>
        </w:rPr>
        <w:t xml:space="preserve">            </w:t>
      </w:r>
    </w:p>
    <w:p w:rsidR="00486E85" w:rsidRPr="00EA7049" w:rsidP="00E620AC" w14:paraId="0E84EEA9" w14:textId="77777777">
      <w:pPr>
        <w:pStyle w:val="BodyText2"/>
        <w:jc w:val="center"/>
        <w:rPr>
          <w:spacing w:val="20"/>
          <w:sz w:val="28"/>
          <w:szCs w:val="28"/>
        </w:rPr>
      </w:pPr>
      <w:r w:rsidRPr="00EA7049">
        <w:rPr>
          <w:spacing w:val="20"/>
          <w:sz w:val="28"/>
          <w:szCs w:val="28"/>
        </w:rPr>
        <w:t>УСТАНОВИЛ:</w:t>
      </w:r>
    </w:p>
    <w:p w:rsidR="00E405EE" w:rsidRPr="0092188E" w:rsidP="00E405EE" w14:paraId="7CF8A4E1" w14:textId="52C72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04.09</w:t>
      </w:r>
      <w:r w:rsidRPr="00EA7049" w:rsidR="00A82DB9">
        <w:rPr>
          <w:sz w:val="28"/>
          <w:szCs w:val="28"/>
        </w:rPr>
        <w:t>.2024</w:t>
      </w:r>
      <w:r w:rsidRPr="00EA7049">
        <w:rPr>
          <w:sz w:val="28"/>
          <w:szCs w:val="28"/>
        </w:rPr>
        <w:t xml:space="preserve"> в </w:t>
      </w:r>
      <w:r w:rsidR="00FE4341">
        <w:rPr>
          <w:sz w:val="28"/>
          <w:szCs w:val="28"/>
        </w:rPr>
        <w:t>13</w:t>
      </w:r>
      <w:r w:rsidRPr="00EA704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05</w:t>
      </w:r>
      <w:r w:rsidRPr="00EA7049">
        <w:rPr>
          <w:sz w:val="28"/>
          <w:szCs w:val="28"/>
        </w:rPr>
        <w:t xml:space="preserve"> минут </w:t>
      </w:r>
      <w:r w:rsidR="0092188E">
        <w:rPr>
          <w:sz w:val="28"/>
          <w:szCs w:val="28"/>
        </w:rPr>
        <w:t>г.Нефтеюганск</w:t>
      </w:r>
      <w:r w:rsidRPr="0092188E" w:rsidR="0092188E">
        <w:rPr>
          <w:sz w:val="28"/>
          <w:szCs w:val="28"/>
        </w:rPr>
        <w:t>, ул.</w:t>
      </w:r>
      <w:r w:rsidR="00FE4341">
        <w:rPr>
          <w:sz w:val="28"/>
          <w:szCs w:val="28"/>
        </w:rPr>
        <w:t>Нефтяников</w:t>
      </w:r>
      <w:r w:rsidRPr="0092188E" w:rsidR="0092188E">
        <w:rPr>
          <w:sz w:val="28"/>
          <w:szCs w:val="28"/>
        </w:rPr>
        <w:t xml:space="preserve">, </w:t>
      </w:r>
      <w:r w:rsidR="00FE4341">
        <w:rPr>
          <w:sz w:val="28"/>
          <w:szCs w:val="28"/>
        </w:rPr>
        <w:t xml:space="preserve">7 мкр., </w:t>
      </w:r>
      <w:r w:rsidR="002355DC">
        <w:rPr>
          <w:sz w:val="28"/>
          <w:szCs w:val="28"/>
        </w:rPr>
        <w:t>напротив стр. 8</w:t>
      </w:r>
      <w:r w:rsidRPr="0092188E" w:rsidR="00163EFD">
        <w:rPr>
          <w:sz w:val="28"/>
          <w:szCs w:val="28"/>
        </w:rPr>
        <w:t xml:space="preserve">, </w:t>
      </w:r>
      <w:r w:rsidR="002355DC">
        <w:rPr>
          <w:sz w:val="28"/>
          <w:szCs w:val="28"/>
        </w:rPr>
        <w:t>Балуев А.В</w:t>
      </w:r>
      <w:r w:rsidRPr="0092188E" w:rsidR="00EB2FA9">
        <w:rPr>
          <w:sz w:val="28"/>
          <w:szCs w:val="28"/>
        </w:rPr>
        <w:t xml:space="preserve">., управляя </w:t>
      </w:r>
      <w:r w:rsidRPr="0092188E" w:rsidR="00935CDB">
        <w:rPr>
          <w:sz w:val="28"/>
          <w:szCs w:val="28"/>
        </w:rPr>
        <w:t>транспортным средством</w:t>
      </w:r>
      <w:r w:rsidRPr="0092188E" w:rsidR="00EB2FA9">
        <w:rPr>
          <w:sz w:val="28"/>
          <w:szCs w:val="28"/>
        </w:rPr>
        <w:t xml:space="preserve"> </w:t>
      </w:r>
      <w:r w:rsidR="007D2B97">
        <w:rPr>
          <w:sz w:val="28"/>
          <w:szCs w:val="28"/>
        </w:rPr>
        <w:t>***</w:t>
      </w:r>
      <w:r w:rsidRPr="0092188E" w:rsidR="00EB2FA9">
        <w:rPr>
          <w:sz w:val="28"/>
          <w:szCs w:val="28"/>
        </w:rPr>
        <w:t xml:space="preserve"> </w:t>
      </w:r>
      <w:r w:rsidRPr="0092188E" w:rsidR="0092188E">
        <w:rPr>
          <w:sz w:val="28"/>
          <w:szCs w:val="28"/>
        </w:rPr>
        <w:t xml:space="preserve">государственный регистрационный номер </w:t>
      </w:r>
      <w:r w:rsidR="007D2B97">
        <w:rPr>
          <w:sz w:val="28"/>
          <w:szCs w:val="28"/>
        </w:rPr>
        <w:t>***</w:t>
      </w:r>
      <w:r w:rsidRPr="0092188E">
        <w:rPr>
          <w:sz w:val="28"/>
          <w:szCs w:val="28"/>
        </w:rPr>
        <w:t xml:space="preserve">, </w:t>
      </w:r>
      <w:r w:rsidR="002355DC">
        <w:rPr>
          <w:sz w:val="28"/>
          <w:szCs w:val="28"/>
        </w:rPr>
        <w:t xml:space="preserve">осуществил движение по встречной полосе в нарушение требований горизонтальной дорожной разметки 1.1, разделяющей транспортные потоки противоположных направлений, </w:t>
      </w:r>
      <w:r w:rsidRPr="00EA7049" w:rsidR="002553F6">
        <w:rPr>
          <w:sz w:val="28"/>
          <w:szCs w:val="28"/>
        </w:rPr>
        <w:t>тем самым</w:t>
      </w:r>
      <w:r w:rsidRPr="00EA7049">
        <w:rPr>
          <w:sz w:val="28"/>
          <w:szCs w:val="28"/>
        </w:rPr>
        <w:t xml:space="preserve"> </w:t>
      </w:r>
      <w:r w:rsidRPr="00EA7049" w:rsidR="007A6018">
        <w:rPr>
          <w:sz w:val="28"/>
          <w:szCs w:val="28"/>
        </w:rPr>
        <w:t xml:space="preserve">допустил повторное правонарушение, предусмотренное ч.4 ст.12.15 КоАП РФ, чем </w:t>
      </w:r>
      <w:r w:rsidRPr="00EA7049" w:rsidR="008425D2">
        <w:rPr>
          <w:sz w:val="28"/>
          <w:szCs w:val="28"/>
        </w:rPr>
        <w:t xml:space="preserve">нарушил </w:t>
      </w:r>
      <w:r w:rsidRPr="00EA7049" w:rsidR="007A6018">
        <w:rPr>
          <w:sz w:val="28"/>
          <w:szCs w:val="28"/>
        </w:rPr>
        <w:t>п.</w:t>
      </w:r>
      <w:r w:rsidR="002355DC">
        <w:rPr>
          <w:sz w:val="28"/>
          <w:szCs w:val="28"/>
        </w:rPr>
        <w:t>п.</w:t>
      </w:r>
      <w:r w:rsidRPr="00EA7049" w:rsidR="007A6018">
        <w:rPr>
          <w:sz w:val="28"/>
          <w:szCs w:val="28"/>
        </w:rPr>
        <w:t xml:space="preserve"> 1</w:t>
      </w:r>
      <w:r w:rsidRPr="00EA7049" w:rsidR="002553F6">
        <w:rPr>
          <w:sz w:val="28"/>
          <w:szCs w:val="28"/>
        </w:rPr>
        <w:t>.</w:t>
      </w:r>
      <w:r w:rsidRPr="00EA7049" w:rsidR="00B144D0">
        <w:rPr>
          <w:sz w:val="28"/>
          <w:szCs w:val="28"/>
        </w:rPr>
        <w:t>3</w:t>
      </w:r>
      <w:r w:rsidR="002355DC">
        <w:rPr>
          <w:sz w:val="28"/>
          <w:szCs w:val="28"/>
        </w:rPr>
        <w:t>, 9.1</w:t>
      </w:r>
      <w:r w:rsidR="00090F67">
        <w:rPr>
          <w:sz w:val="28"/>
          <w:szCs w:val="28"/>
        </w:rPr>
        <w:t>.</w:t>
      </w:r>
      <w:r w:rsidR="002355DC">
        <w:rPr>
          <w:sz w:val="28"/>
          <w:szCs w:val="28"/>
        </w:rPr>
        <w:t>1</w:t>
      </w:r>
      <w:r w:rsidR="0092188E">
        <w:rPr>
          <w:sz w:val="28"/>
          <w:szCs w:val="28"/>
        </w:rPr>
        <w:t xml:space="preserve"> </w:t>
      </w:r>
      <w:r w:rsidRPr="00EA7049" w:rsidR="007A6018">
        <w:rPr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№1090. </w:t>
      </w:r>
      <w:r w:rsidR="00CD1E37">
        <w:rPr>
          <w:sz w:val="28"/>
          <w:szCs w:val="28"/>
        </w:rPr>
        <w:t>28.08</w:t>
      </w:r>
      <w:r w:rsidR="00FE4341">
        <w:rPr>
          <w:sz w:val="28"/>
          <w:szCs w:val="28"/>
        </w:rPr>
        <w:t>.2023</w:t>
      </w:r>
      <w:r w:rsidRPr="00EA7049" w:rsidR="007A6018">
        <w:rPr>
          <w:sz w:val="28"/>
          <w:szCs w:val="28"/>
        </w:rPr>
        <w:t xml:space="preserve"> был </w:t>
      </w:r>
      <w:r w:rsidRPr="00EA7049">
        <w:rPr>
          <w:sz w:val="28"/>
          <w:szCs w:val="28"/>
        </w:rPr>
        <w:t xml:space="preserve">привлечен к </w:t>
      </w:r>
      <w:r w:rsidRPr="0092188E">
        <w:rPr>
          <w:sz w:val="28"/>
          <w:szCs w:val="28"/>
        </w:rPr>
        <w:t>административной ответств</w:t>
      </w:r>
      <w:r w:rsidRPr="0092188E">
        <w:rPr>
          <w:sz w:val="28"/>
          <w:szCs w:val="28"/>
        </w:rPr>
        <w:t>енности на основании постановления по делу об административном правонарушении №18810</w:t>
      </w:r>
      <w:r w:rsidRPr="0092188E" w:rsidR="00CD4ACC">
        <w:rPr>
          <w:sz w:val="28"/>
          <w:szCs w:val="28"/>
        </w:rPr>
        <w:t>5</w:t>
      </w:r>
      <w:r w:rsidRPr="0092188E" w:rsidR="00C96F23">
        <w:rPr>
          <w:sz w:val="28"/>
          <w:szCs w:val="28"/>
        </w:rPr>
        <w:t>862</w:t>
      </w:r>
      <w:r w:rsidR="00FE4341">
        <w:rPr>
          <w:sz w:val="28"/>
          <w:szCs w:val="28"/>
        </w:rPr>
        <w:t>3</w:t>
      </w:r>
      <w:r w:rsidR="00CD1E37">
        <w:rPr>
          <w:sz w:val="28"/>
          <w:szCs w:val="28"/>
        </w:rPr>
        <w:t>0828019408</w:t>
      </w:r>
      <w:r w:rsidRPr="0092188E">
        <w:rPr>
          <w:sz w:val="28"/>
          <w:szCs w:val="28"/>
        </w:rPr>
        <w:t xml:space="preserve">, вступившее в законную силу </w:t>
      </w:r>
      <w:r w:rsidR="00CD1E37">
        <w:rPr>
          <w:sz w:val="28"/>
          <w:szCs w:val="28"/>
        </w:rPr>
        <w:t>30.09</w:t>
      </w:r>
      <w:r w:rsidR="00FE4341">
        <w:rPr>
          <w:sz w:val="28"/>
          <w:szCs w:val="28"/>
        </w:rPr>
        <w:t>.2023</w:t>
      </w:r>
      <w:r w:rsidRPr="0092188E" w:rsidR="007A6018">
        <w:rPr>
          <w:sz w:val="28"/>
          <w:szCs w:val="28"/>
        </w:rPr>
        <w:t xml:space="preserve">. </w:t>
      </w:r>
    </w:p>
    <w:p w:rsidR="0092188E" w:rsidRPr="0092188E" w:rsidP="0092188E" w14:paraId="588E330D" w14:textId="4626A3F9">
      <w:pPr>
        <w:ind w:firstLine="709"/>
        <w:contextualSpacing/>
        <w:jc w:val="both"/>
        <w:rPr>
          <w:sz w:val="28"/>
          <w:szCs w:val="28"/>
          <w:lang w:bidi="ru-RU"/>
        </w:rPr>
      </w:pPr>
      <w:r w:rsidRPr="0092188E">
        <w:rPr>
          <w:sz w:val="28"/>
          <w:szCs w:val="28"/>
        </w:rPr>
        <w:t xml:space="preserve">В судебном заседании </w:t>
      </w:r>
      <w:r w:rsidR="00CD1E37">
        <w:rPr>
          <w:sz w:val="28"/>
          <w:szCs w:val="28"/>
        </w:rPr>
        <w:t>Балуев А.В</w:t>
      </w:r>
      <w:r w:rsidRPr="0092188E">
        <w:rPr>
          <w:sz w:val="28"/>
          <w:szCs w:val="28"/>
        </w:rPr>
        <w:t xml:space="preserve">., с нарушением правил ПДД РФ согласился, вину в совершении административного </w:t>
      </w:r>
      <w:r w:rsidRPr="0092188E">
        <w:rPr>
          <w:sz w:val="28"/>
          <w:szCs w:val="28"/>
        </w:rPr>
        <w:t>правонарушения признал</w:t>
      </w:r>
      <w:r w:rsidR="00CD1E37">
        <w:rPr>
          <w:sz w:val="28"/>
          <w:szCs w:val="28"/>
        </w:rPr>
        <w:t>, пояснил, что сильно отравился, поэтому торопился</w:t>
      </w:r>
      <w:r w:rsidRPr="0092188E">
        <w:rPr>
          <w:sz w:val="28"/>
          <w:szCs w:val="28"/>
        </w:rPr>
        <w:t>.</w:t>
      </w:r>
    </w:p>
    <w:p w:rsidR="00E405EE" w:rsidRPr="0092188E" w:rsidP="0092188E" w14:paraId="45094565" w14:textId="7852C22D">
      <w:pPr>
        <w:ind w:firstLine="709"/>
        <w:contextualSpacing/>
        <w:jc w:val="both"/>
        <w:rPr>
          <w:sz w:val="28"/>
          <w:szCs w:val="28"/>
        </w:rPr>
      </w:pPr>
      <w:r w:rsidRPr="0092188E">
        <w:rPr>
          <w:sz w:val="28"/>
          <w:szCs w:val="28"/>
          <w:shd w:val="clear" w:color="auto" w:fill="FFFFFF"/>
        </w:rPr>
        <w:t xml:space="preserve">Выслушав </w:t>
      </w:r>
      <w:r w:rsidR="00CD1E37">
        <w:rPr>
          <w:sz w:val="28"/>
          <w:szCs w:val="28"/>
        </w:rPr>
        <w:t>Балуева А.В</w:t>
      </w:r>
      <w:r w:rsidRPr="0092188E">
        <w:rPr>
          <w:sz w:val="28"/>
          <w:szCs w:val="28"/>
        </w:rPr>
        <w:t>., и</w:t>
      </w:r>
      <w:r w:rsidRPr="0092188E">
        <w:rPr>
          <w:sz w:val="28"/>
          <w:szCs w:val="28"/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92188E">
        <w:rPr>
          <w:sz w:val="28"/>
          <w:szCs w:val="28"/>
        </w:rPr>
        <w:t>Кодекса Российской Федерации об административных правонарушениях</w:t>
      </w:r>
      <w:r w:rsidRPr="0092188E">
        <w:rPr>
          <w:sz w:val="28"/>
          <w:szCs w:val="28"/>
          <w:shd w:val="clear" w:color="auto" w:fill="FFFFFF"/>
        </w:rPr>
        <w:t>, судь</w:t>
      </w:r>
      <w:r w:rsidRPr="0092188E">
        <w:rPr>
          <w:sz w:val="28"/>
          <w:szCs w:val="28"/>
          <w:shd w:val="clear" w:color="auto" w:fill="FFFFFF"/>
        </w:rPr>
        <w:t xml:space="preserve">я приходит к выводу, что вина </w:t>
      </w:r>
      <w:r w:rsidR="00CD1E37">
        <w:rPr>
          <w:sz w:val="28"/>
          <w:szCs w:val="28"/>
        </w:rPr>
        <w:t>Балуева А.В</w:t>
      </w:r>
      <w:r w:rsidRPr="0092188E">
        <w:rPr>
          <w:sz w:val="28"/>
          <w:szCs w:val="28"/>
        </w:rPr>
        <w:t xml:space="preserve">. </w:t>
      </w:r>
      <w:r w:rsidRPr="0092188E">
        <w:rPr>
          <w:sz w:val="28"/>
          <w:szCs w:val="28"/>
          <w:shd w:val="clear" w:color="auto" w:fill="FFFFFF"/>
        </w:rPr>
        <w:t>в совершении административного правонарушения установлена и подтверждается совокупностью следующих доказательств</w:t>
      </w:r>
      <w:r w:rsidRPr="0092188E">
        <w:rPr>
          <w:sz w:val="28"/>
          <w:szCs w:val="28"/>
        </w:rPr>
        <w:t>:</w:t>
      </w:r>
    </w:p>
    <w:p w:rsidR="00E405EE" w:rsidRPr="00EA7049" w:rsidP="00C67194" w14:paraId="192ADF8C" w14:textId="0D400FDF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2188E">
        <w:rPr>
          <w:sz w:val="28"/>
          <w:szCs w:val="28"/>
        </w:rPr>
        <w:t xml:space="preserve">- </w:t>
      </w:r>
      <w:r w:rsidRPr="0092188E" w:rsidR="00FC1E2A">
        <w:rPr>
          <w:sz w:val="28"/>
          <w:szCs w:val="28"/>
        </w:rPr>
        <w:t xml:space="preserve">протоколом об административном правонарушении </w:t>
      </w:r>
      <w:r w:rsidR="006420C0">
        <w:rPr>
          <w:sz w:val="28"/>
          <w:szCs w:val="28"/>
        </w:rPr>
        <w:t xml:space="preserve">86 ХМ </w:t>
      </w:r>
      <w:r w:rsidR="00CD1E37">
        <w:rPr>
          <w:sz w:val="28"/>
          <w:szCs w:val="28"/>
        </w:rPr>
        <w:t>428786</w:t>
      </w:r>
      <w:r w:rsidRPr="0092188E" w:rsidR="00FC1E2A">
        <w:rPr>
          <w:sz w:val="28"/>
          <w:szCs w:val="28"/>
        </w:rPr>
        <w:t xml:space="preserve"> от </w:t>
      </w:r>
      <w:r w:rsidR="00CD1E37">
        <w:rPr>
          <w:sz w:val="28"/>
          <w:szCs w:val="28"/>
        </w:rPr>
        <w:t>04.09</w:t>
      </w:r>
      <w:r w:rsidRPr="0092188E" w:rsidR="00A53955">
        <w:rPr>
          <w:sz w:val="28"/>
          <w:szCs w:val="28"/>
        </w:rPr>
        <w:t>.2024</w:t>
      </w:r>
      <w:r w:rsidRPr="0092188E" w:rsidR="00FC1E2A">
        <w:rPr>
          <w:sz w:val="28"/>
          <w:szCs w:val="28"/>
        </w:rPr>
        <w:t xml:space="preserve">, согласно которому </w:t>
      </w:r>
      <w:r w:rsidR="00CD1E37">
        <w:rPr>
          <w:sz w:val="28"/>
          <w:szCs w:val="28"/>
        </w:rPr>
        <w:t>04.09</w:t>
      </w:r>
      <w:r w:rsidRPr="00EA7049" w:rsidR="00CD1E37">
        <w:rPr>
          <w:sz w:val="28"/>
          <w:szCs w:val="28"/>
        </w:rPr>
        <w:t xml:space="preserve">.2024 в </w:t>
      </w:r>
      <w:r w:rsidR="00CD1E37">
        <w:rPr>
          <w:sz w:val="28"/>
          <w:szCs w:val="28"/>
        </w:rPr>
        <w:t>13</w:t>
      </w:r>
      <w:r w:rsidRPr="00EA7049" w:rsidR="00CD1E37">
        <w:rPr>
          <w:sz w:val="28"/>
          <w:szCs w:val="28"/>
        </w:rPr>
        <w:t xml:space="preserve"> часов </w:t>
      </w:r>
      <w:r w:rsidR="00CD1E37">
        <w:rPr>
          <w:sz w:val="28"/>
          <w:szCs w:val="28"/>
        </w:rPr>
        <w:t>05</w:t>
      </w:r>
      <w:r w:rsidRPr="00EA7049" w:rsidR="00CD1E37">
        <w:rPr>
          <w:sz w:val="28"/>
          <w:szCs w:val="28"/>
        </w:rPr>
        <w:t xml:space="preserve"> минут </w:t>
      </w:r>
      <w:r w:rsidR="00CD1E37">
        <w:rPr>
          <w:sz w:val="28"/>
          <w:szCs w:val="28"/>
        </w:rPr>
        <w:t>г.Нефтеюганск</w:t>
      </w:r>
      <w:r w:rsidRPr="0092188E" w:rsidR="00CD1E37">
        <w:rPr>
          <w:sz w:val="28"/>
          <w:szCs w:val="28"/>
        </w:rPr>
        <w:t>, ул.</w:t>
      </w:r>
      <w:r w:rsidR="00CD1E37">
        <w:rPr>
          <w:sz w:val="28"/>
          <w:szCs w:val="28"/>
        </w:rPr>
        <w:t>Нефтяников</w:t>
      </w:r>
      <w:r w:rsidRPr="0092188E" w:rsidR="00CD1E37">
        <w:rPr>
          <w:sz w:val="28"/>
          <w:szCs w:val="28"/>
        </w:rPr>
        <w:t xml:space="preserve">, </w:t>
      </w:r>
      <w:r w:rsidR="00CD1E37">
        <w:rPr>
          <w:sz w:val="28"/>
          <w:szCs w:val="28"/>
        </w:rPr>
        <w:t>7 мкр., напротив стр. 8</w:t>
      </w:r>
      <w:r w:rsidRPr="0092188E" w:rsidR="00CD1E37">
        <w:rPr>
          <w:sz w:val="28"/>
          <w:szCs w:val="28"/>
        </w:rPr>
        <w:t xml:space="preserve">, </w:t>
      </w:r>
      <w:r w:rsidR="00CD1E37">
        <w:rPr>
          <w:sz w:val="28"/>
          <w:szCs w:val="28"/>
        </w:rPr>
        <w:t>Балуев А.В</w:t>
      </w:r>
      <w:r w:rsidRPr="0092188E" w:rsidR="00CD1E37">
        <w:rPr>
          <w:sz w:val="28"/>
          <w:szCs w:val="28"/>
        </w:rPr>
        <w:t xml:space="preserve">., управляя транспортным средством </w:t>
      </w:r>
      <w:r w:rsidR="007D2B97">
        <w:rPr>
          <w:sz w:val="28"/>
          <w:szCs w:val="28"/>
        </w:rPr>
        <w:t>***</w:t>
      </w:r>
      <w:r w:rsidRPr="0092188E" w:rsidR="007D2B97">
        <w:rPr>
          <w:sz w:val="28"/>
          <w:szCs w:val="28"/>
        </w:rPr>
        <w:t xml:space="preserve"> государственный регистрационный номер </w:t>
      </w:r>
      <w:r w:rsidR="007D2B97">
        <w:rPr>
          <w:sz w:val="28"/>
          <w:szCs w:val="28"/>
        </w:rPr>
        <w:t>***</w:t>
      </w:r>
      <w:r w:rsidRPr="0092188E" w:rsidR="00CD1E37">
        <w:rPr>
          <w:sz w:val="28"/>
          <w:szCs w:val="28"/>
        </w:rPr>
        <w:t xml:space="preserve">, </w:t>
      </w:r>
      <w:r w:rsidR="00CD1E37">
        <w:rPr>
          <w:sz w:val="28"/>
          <w:szCs w:val="28"/>
        </w:rPr>
        <w:t xml:space="preserve">осуществил движение по встречной полосе в нарушение требований горизонтальной дорожной разметки 1.1, разделяющей транспортные потоки противоположных направлений, </w:t>
      </w:r>
      <w:r w:rsidRPr="00EA7049" w:rsidR="00CD1E37">
        <w:rPr>
          <w:sz w:val="28"/>
          <w:szCs w:val="28"/>
        </w:rPr>
        <w:t>тем самым допустил повторное правонарушение, предусмотренное ч.4 ст.12.15 КоАП РФ, чем нарушил п.</w:t>
      </w:r>
      <w:r w:rsidR="00CD1E37">
        <w:rPr>
          <w:sz w:val="28"/>
          <w:szCs w:val="28"/>
        </w:rPr>
        <w:t>п.</w:t>
      </w:r>
      <w:r w:rsidRPr="00EA7049" w:rsidR="00CD1E37">
        <w:rPr>
          <w:sz w:val="28"/>
          <w:szCs w:val="28"/>
        </w:rPr>
        <w:t xml:space="preserve"> 1.3</w:t>
      </w:r>
      <w:r w:rsidR="00CD1E37">
        <w:rPr>
          <w:sz w:val="28"/>
          <w:szCs w:val="28"/>
        </w:rPr>
        <w:t>, 9.1</w:t>
      </w:r>
      <w:r w:rsidR="00DB75B8">
        <w:rPr>
          <w:sz w:val="28"/>
          <w:szCs w:val="28"/>
        </w:rPr>
        <w:t xml:space="preserve">.1 </w:t>
      </w:r>
      <w:r w:rsidRPr="00EA7049" w:rsidR="00CD1E37">
        <w:rPr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№1090. </w:t>
      </w:r>
      <w:r w:rsidR="00CD1E37">
        <w:rPr>
          <w:sz w:val="28"/>
          <w:szCs w:val="28"/>
        </w:rPr>
        <w:t>28.08.2023</w:t>
      </w:r>
      <w:r w:rsidRPr="00EA7049" w:rsidR="00CD1E37">
        <w:rPr>
          <w:sz w:val="28"/>
          <w:szCs w:val="28"/>
        </w:rPr>
        <w:t xml:space="preserve"> был привлечен к </w:t>
      </w:r>
      <w:r w:rsidRPr="0092188E" w:rsidR="00CD1E37">
        <w:rPr>
          <w:sz w:val="28"/>
          <w:szCs w:val="28"/>
        </w:rPr>
        <w:t>административной ответственности на основании постановления по делу об административном правонарушении №188105862</w:t>
      </w:r>
      <w:r w:rsidR="00CD1E37">
        <w:rPr>
          <w:sz w:val="28"/>
          <w:szCs w:val="28"/>
        </w:rPr>
        <w:t>30828019408</w:t>
      </w:r>
      <w:r w:rsidRPr="0092188E" w:rsidR="00CD1E37">
        <w:rPr>
          <w:sz w:val="28"/>
          <w:szCs w:val="28"/>
        </w:rPr>
        <w:t xml:space="preserve">, вступившее в </w:t>
      </w:r>
      <w:r w:rsidRPr="0092188E" w:rsidR="00CD1E37">
        <w:rPr>
          <w:sz w:val="28"/>
          <w:szCs w:val="28"/>
        </w:rPr>
        <w:t xml:space="preserve">законную силу </w:t>
      </w:r>
      <w:r w:rsidR="00CD1E37">
        <w:rPr>
          <w:sz w:val="28"/>
          <w:szCs w:val="28"/>
        </w:rPr>
        <w:t>30.09.2023</w:t>
      </w:r>
      <w:r w:rsidRPr="00EA7049">
        <w:rPr>
          <w:sz w:val="28"/>
          <w:szCs w:val="28"/>
        </w:rPr>
        <w:t>;</w:t>
      </w:r>
    </w:p>
    <w:p w:rsidR="00E2528D" w:rsidRPr="00EA7049" w:rsidP="00E2528D" w14:paraId="31326978" w14:textId="59BAC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>- копией постановления по делу об административном правонарушении №</w:t>
      </w:r>
      <w:r w:rsidRPr="0092188E" w:rsidR="00EB3C90">
        <w:rPr>
          <w:sz w:val="28"/>
          <w:szCs w:val="28"/>
        </w:rPr>
        <w:t>188105862</w:t>
      </w:r>
      <w:r w:rsidR="00EB3C90">
        <w:rPr>
          <w:sz w:val="28"/>
          <w:szCs w:val="28"/>
        </w:rPr>
        <w:t>30828019408</w:t>
      </w:r>
      <w:r w:rsidRPr="00EA7049">
        <w:rPr>
          <w:sz w:val="28"/>
          <w:szCs w:val="28"/>
        </w:rPr>
        <w:t xml:space="preserve"> от </w:t>
      </w:r>
      <w:r w:rsidR="00EB3C90">
        <w:rPr>
          <w:sz w:val="28"/>
          <w:szCs w:val="28"/>
        </w:rPr>
        <w:t>28.08</w:t>
      </w:r>
      <w:r>
        <w:rPr>
          <w:sz w:val="28"/>
          <w:szCs w:val="28"/>
        </w:rPr>
        <w:t>.2023</w:t>
      </w:r>
      <w:r w:rsidRPr="00EA7049">
        <w:rPr>
          <w:sz w:val="28"/>
          <w:szCs w:val="28"/>
        </w:rPr>
        <w:t xml:space="preserve">, согласно которому </w:t>
      </w:r>
      <w:r w:rsidR="00EB3C90">
        <w:rPr>
          <w:sz w:val="28"/>
          <w:szCs w:val="28"/>
        </w:rPr>
        <w:t>Балуев А.В</w:t>
      </w:r>
      <w:r w:rsidRPr="00EA7049">
        <w:rPr>
          <w:sz w:val="28"/>
          <w:szCs w:val="28"/>
        </w:rPr>
        <w:t>. привлечен к административной отве</w:t>
      </w:r>
      <w:r w:rsidRPr="00EA7049">
        <w:rPr>
          <w:sz w:val="28"/>
          <w:szCs w:val="28"/>
        </w:rPr>
        <w:t xml:space="preserve">тственности по ч.4 ст.12.15 КоАП РФ и ему назначено наказание в виде штрафа в размере 5 000 рублей. Постановление вступило в законную силу </w:t>
      </w:r>
      <w:r w:rsidR="00EB3C90">
        <w:rPr>
          <w:sz w:val="28"/>
          <w:szCs w:val="28"/>
        </w:rPr>
        <w:t>30.09</w:t>
      </w:r>
      <w:r>
        <w:rPr>
          <w:sz w:val="28"/>
          <w:szCs w:val="28"/>
        </w:rPr>
        <w:t>.2023</w:t>
      </w:r>
      <w:r w:rsidRPr="00EA7049">
        <w:rPr>
          <w:sz w:val="28"/>
          <w:szCs w:val="28"/>
        </w:rPr>
        <w:t>;</w:t>
      </w:r>
    </w:p>
    <w:p w:rsidR="0061142A" w:rsidRPr="00EA7049" w:rsidP="0061142A" w14:paraId="43F5D3C1" w14:textId="24E850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дислокацией дорожных знаков, согласно которой действие горизонтальной разметки 1.1 «сплошная линия разметки» распространяется на </w:t>
      </w:r>
      <w:r w:rsidRPr="0092188E" w:rsidR="000047E3">
        <w:rPr>
          <w:sz w:val="28"/>
          <w:szCs w:val="28"/>
        </w:rPr>
        <w:t>ул.</w:t>
      </w:r>
      <w:r w:rsidR="000047E3">
        <w:rPr>
          <w:sz w:val="28"/>
          <w:szCs w:val="28"/>
        </w:rPr>
        <w:t>Нефтяников</w:t>
      </w:r>
      <w:r w:rsidRPr="0092188E" w:rsidR="000047E3">
        <w:rPr>
          <w:sz w:val="28"/>
          <w:szCs w:val="28"/>
        </w:rPr>
        <w:t xml:space="preserve">, </w:t>
      </w:r>
      <w:r w:rsidR="000047E3">
        <w:rPr>
          <w:sz w:val="28"/>
          <w:szCs w:val="28"/>
        </w:rPr>
        <w:t>7 мкр., напротив стр. 8</w:t>
      </w:r>
      <w:r>
        <w:rPr>
          <w:sz w:val="28"/>
          <w:szCs w:val="28"/>
        </w:rPr>
        <w:t>, г.Нефтеюганск</w:t>
      </w:r>
      <w:r w:rsidRPr="00EA7049">
        <w:rPr>
          <w:sz w:val="28"/>
          <w:szCs w:val="28"/>
        </w:rPr>
        <w:t>;</w:t>
      </w:r>
    </w:p>
    <w:p w:rsidR="005B207D" w:rsidRPr="001C6C68" w:rsidP="002F2467" w14:paraId="75915216" w14:textId="38DB2141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-CD-R </w:t>
      </w:r>
      <w:r w:rsidRPr="00EA7049" w:rsidR="00CA4F41">
        <w:rPr>
          <w:sz w:val="28"/>
          <w:szCs w:val="28"/>
        </w:rPr>
        <w:t xml:space="preserve">диском с видеозаписью правонарушения, согласно которому </w:t>
      </w:r>
      <w:r w:rsidR="000047E3">
        <w:rPr>
          <w:sz w:val="28"/>
          <w:szCs w:val="28"/>
        </w:rPr>
        <w:t>Балуев А.В</w:t>
      </w:r>
      <w:r w:rsidRPr="0092188E" w:rsidR="000047E3">
        <w:rPr>
          <w:sz w:val="28"/>
          <w:szCs w:val="28"/>
        </w:rPr>
        <w:t xml:space="preserve">., управляя транспортным средством </w:t>
      </w:r>
      <w:r w:rsidR="007D2B97">
        <w:rPr>
          <w:sz w:val="28"/>
          <w:szCs w:val="28"/>
        </w:rPr>
        <w:t>***</w:t>
      </w:r>
      <w:r w:rsidRPr="0092188E" w:rsidR="007D2B97">
        <w:rPr>
          <w:sz w:val="28"/>
          <w:szCs w:val="28"/>
        </w:rPr>
        <w:t xml:space="preserve"> государственный регистрационный номер </w:t>
      </w:r>
      <w:r w:rsidR="007D2B97">
        <w:rPr>
          <w:sz w:val="28"/>
          <w:szCs w:val="28"/>
        </w:rPr>
        <w:t>***</w:t>
      </w:r>
      <w:r w:rsidRPr="0092188E" w:rsidR="000047E3">
        <w:rPr>
          <w:sz w:val="28"/>
          <w:szCs w:val="28"/>
        </w:rPr>
        <w:t xml:space="preserve">, </w:t>
      </w:r>
      <w:r w:rsidR="000047E3">
        <w:rPr>
          <w:sz w:val="28"/>
          <w:szCs w:val="28"/>
        </w:rPr>
        <w:t>осуществил движение по встречной полосе в нарушение требований горизонтальной дорожной разметки 1.1, разделяющей транспортные потоки противоположных направлений</w:t>
      </w:r>
      <w:r w:rsidRPr="001C6C68">
        <w:rPr>
          <w:sz w:val="28"/>
          <w:szCs w:val="28"/>
        </w:rPr>
        <w:t>.</w:t>
      </w:r>
    </w:p>
    <w:p w:rsidR="00187497" w:rsidRPr="00EA7049" w:rsidP="006D226D" w14:paraId="1C0413FE" w14:textId="6F3245DA">
      <w:pPr>
        <w:shd w:val="clear" w:color="auto" w:fill="FFFFFF"/>
        <w:tabs>
          <w:tab w:val="left" w:pos="709"/>
        </w:tabs>
        <w:ind w:right="14"/>
        <w:contextualSpacing/>
        <w:jc w:val="both"/>
        <w:rPr>
          <w:sz w:val="28"/>
          <w:szCs w:val="28"/>
        </w:rPr>
      </w:pPr>
      <w:r w:rsidRPr="00EA7049">
        <w:rPr>
          <w:rFonts w:eastAsia="Arial Unicode MS"/>
          <w:sz w:val="28"/>
          <w:szCs w:val="28"/>
        </w:rPr>
        <w:tab/>
      </w:r>
      <w:r w:rsidRPr="00EA7049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93506D" w:rsidRPr="002355DC" w:rsidP="0093506D" w14:paraId="637FB6BC" w14:textId="77D24D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rFonts w:eastAsiaTheme="minorHAnsi"/>
          <w:sz w:val="28"/>
          <w:szCs w:val="28"/>
          <w:lang w:eastAsia="en-US"/>
        </w:rPr>
        <w:t xml:space="preserve">В соответствии с п. 1.3 Правил дорожного движения Российской Федерации, </w:t>
      </w:r>
      <w:r w:rsidRPr="002355DC">
        <w:rPr>
          <w:rFonts w:eastAsiaTheme="minorHAnsi"/>
          <w:sz w:val="28"/>
          <w:szCs w:val="28"/>
          <w:lang w:eastAsia="en-US"/>
        </w:rPr>
        <w:t>утвержденных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</w:t>
      </w:r>
      <w:r w:rsidRPr="002355DC">
        <w:rPr>
          <w:rFonts w:eastAsiaTheme="minorHAnsi"/>
          <w:sz w:val="28"/>
          <w:szCs w:val="28"/>
          <w:lang w:eastAsia="en-US"/>
        </w:rPr>
        <w:t>гналов светофоров, знаков и разметки.</w:t>
      </w:r>
    </w:p>
    <w:p w:rsidR="002355DC" w:rsidRPr="002355DC" w:rsidP="0093506D" w14:paraId="4151155E" w14:textId="4A7EE3C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55DC">
        <w:rPr>
          <w:sz w:val="28"/>
          <w:szCs w:val="28"/>
        </w:rPr>
        <w:t>Согласно п. 9.1</w:t>
      </w:r>
      <w:r w:rsidR="00180AAA">
        <w:rPr>
          <w:sz w:val="28"/>
          <w:szCs w:val="28"/>
        </w:rPr>
        <w:t>.</w:t>
      </w:r>
      <w:r w:rsidRPr="002355DC">
        <w:rPr>
          <w:sz w:val="28"/>
          <w:szCs w:val="28"/>
        </w:rPr>
        <w:t xml:space="preserve">1 ПДД РФ, утвержденных постановлением Правительства РФ от 23.10.1993 года № 1090, </w:t>
      </w:r>
      <w:r w:rsidRPr="002355DC">
        <w:rPr>
          <w:color w:val="000000"/>
          <w:sz w:val="28"/>
          <w:szCs w:val="28"/>
          <w:shd w:val="clear" w:color="auto" w:fill="FFFFFF"/>
        </w:rPr>
        <w:t xml:space="preserve">на любых дорогах с двусторонним движением запрещается движение по полосе, предназначенной для встречного движения, если </w:t>
      </w:r>
      <w:r w:rsidRPr="002355DC">
        <w:rPr>
          <w:color w:val="000000"/>
          <w:sz w:val="28"/>
          <w:szCs w:val="28"/>
          <w:shd w:val="clear" w:color="auto" w:fill="FFFFFF"/>
        </w:rPr>
        <w:t>она отделена трамвайными путями, разделительной полосой, </w:t>
      </w:r>
      <w:hyperlink r:id="rId5" w:anchor="dst392" w:history="1">
        <w:r w:rsidRPr="00933B5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разметкой 1.1</w:t>
        </w:r>
      </w:hyperlink>
      <w:r w:rsidRPr="00933B57">
        <w:rPr>
          <w:color w:val="000000"/>
          <w:sz w:val="28"/>
          <w:szCs w:val="28"/>
          <w:shd w:val="clear" w:color="auto" w:fill="FFFFFF"/>
        </w:rPr>
        <w:t>, </w:t>
      </w:r>
      <w:hyperlink r:id="rId5" w:anchor="dst396" w:history="1">
        <w:r w:rsidRPr="00933B5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1.3</w:t>
        </w:r>
      </w:hyperlink>
      <w:r w:rsidRPr="002355DC">
        <w:rPr>
          <w:color w:val="000000"/>
          <w:sz w:val="28"/>
          <w:szCs w:val="28"/>
          <w:shd w:val="clear" w:color="auto" w:fill="FFFFFF"/>
        </w:rPr>
        <w:t> или </w:t>
      </w:r>
      <w:hyperlink r:id="rId5" w:anchor="dst404" w:history="1">
        <w:r w:rsidRPr="00933B5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разметкой 1.11</w:t>
        </w:r>
      </w:hyperlink>
      <w:r w:rsidRPr="002355DC">
        <w:rPr>
          <w:color w:val="000000"/>
          <w:sz w:val="28"/>
          <w:szCs w:val="28"/>
          <w:shd w:val="clear" w:color="auto" w:fill="FFFFFF"/>
        </w:rPr>
        <w:t>, прерывистая линия которой расположена сле</w:t>
      </w:r>
      <w:r w:rsidRPr="002355DC">
        <w:rPr>
          <w:color w:val="000000"/>
          <w:sz w:val="28"/>
          <w:szCs w:val="28"/>
          <w:shd w:val="clear" w:color="auto" w:fill="FFFFFF"/>
        </w:rPr>
        <w:t>ва</w:t>
      </w:r>
      <w:r w:rsidRPr="002355DC">
        <w:rPr>
          <w:sz w:val="28"/>
          <w:szCs w:val="28"/>
          <w:shd w:val="clear" w:color="auto" w:fill="FFFFFF"/>
        </w:rPr>
        <w:t>.</w:t>
      </w:r>
    </w:p>
    <w:p w:rsidR="007D2594" w:rsidRPr="00EA7049" w:rsidP="0093506D" w14:paraId="0B9F24D6" w14:textId="41EF5C5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55DC">
        <w:rPr>
          <w:sz w:val="28"/>
          <w:szCs w:val="28"/>
        </w:rPr>
        <w:t xml:space="preserve">Согласно Приложению 2 к ПДД РФ «Дорожная разметка и её характеристики», </w:t>
      </w:r>
      <w:r w:rsidRPr="002355DC">
        <w:rPr>
          <w:color w:val="000000"/>
          <w:sz w:val="28"/>
          <w:szCs w:val="28"/>
          <w:shd w:val="clear" w:color="auto" w:fill="FFFFFF"/>
        </w:rPr>
        <w:t>горизонтальная разметка (</w:t>
      </w:r>
      <w:r w:rsidRPr="00EA7049">
        <w:rPr>
          <w:color w:val="000000"/>
          <w:sz w:val="28"/>
          <w:szCs w:val="28"/>
          <w:shd w:val="clear" w:color="auto" w:fill="FFFFFF"/>
        </w:rPr>
        <w:t xml:space="preserve">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  <w:r w:rsidRPr="00EA7049">
        <w:rPr>
          <w:color w:val="000000"/>
          <w:sz w:val="28"/>
          <w:szCs w:val="28"/>
        </w:rPr>
        <w:t xml:space="preserve">Горизонтальная разметка </w:t>
      </w:r>
      <w:r w:rsidRPr="00EA7049">
        <w:rPr>
          <w:sz w:val="28"/>
          <w:szCs w:val="28"/>
        </w:rPr>
        <w:t>1.1 разделяет транспортные потоки противоположных н</w:t>
      </w:r>
      <w:r w:rsidRPr="00EA7049">
        <w:rPr>
          <w:sz w:val="28"/>
          <w:szCs w:val="28"/>
        </w:rPr>
        <w:t>аправлений и обозначает границы полос движения в опасных местах на дорогах; обозначает границы проезжей части, на которые въезд запрещен</w:t>
      </w:r>
      <w:r w:rsidRPr="00EA7049" w:rsidR="00F13E85">
        <w:rPr>
          <w:sz w:val="28"/>
          <w:szCs w:val="28"/>
        </w:rPr>
        <w:t>.</w:t>
      </w:r>
    </w:p>
    <w:p w:rsidR="00486E85" w:rsidRPr="00EA7049" w:rsidP="00486E85" w14:paraId="5103B1CB" w14:textId="2C81C5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6" w:history="1">
        <w:r w:rsidRPr="00EA7049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ст. 4.6</w:t>
        </w:r>
      </w:hyperlink>
      <w:r w:rsidRPr="00EA704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A7049">
        <w:rPr>
          <w:rFonts w:eastAsiaTheme="minorHAnsi"/>
          <w:sz w:val="28"/>
          <w:szCs w:val="28"/>
          <w:lang w:eastAsia="en-US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</w:t>
      </w:r>
      <w:r w:rsidRPr="00EA7049">
        <w:rPr>
          <w:rFonts w:eastAsiaTheme="minorHAnsi"/>
          <w:sz w:val="28"/>
          <w:szCs w:val="28"/>
          <w:lang w:eastAsia="en-US"/>
        </w:rPr>
        <w:t>со дня окончания исполнения данного постановления.</w:t>
      </w:r>
    </w:p>
    <w:p w:rsidR="00486E85" w:rsidRPr="009C6985" w:rsidP="00486E85" w14:paraId="15C8907D" w14:textId="29A3028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sz w:val="28"/>
          <w:szCs w:val="28"/>
        </w:rPr>
        <w:t>Действия</w:t>
      </w:r>
      <w:r w:rsidRPr="00EA7049">
        <w:rPr>
          <w:rFonts w:eastAsiaTheme="minorHAnsi"/>
          <w:sz w:val="28"/>
          <w:szCs w:val="28"/>
          <w:lang w:eastAsia="en-US"/>
        </w:rPr>
        <w:t xml:space="preserve"> </w:t>
      </w:r>
      <w:r w:rsidR="0059188F">
        <w:rPr>
          <w:sz w:val="28"/>
          <w:szCs w:val="28"/>
        </w:rPr>
        <w:t>Балуева А.В</w:t>
      </w:r>
      <w:r w:rsidRPr="00EA7049" w:rsidR="00E405EE">
        <w:rPr>
          <w:sz w:val="28"/>
          <w:szCs w:val="28"/>
        </w:rPr>
        <w:t>.</w:t>
      </w:r>
      <w:r w:rsidRPr="00EA7049" w:rsidR="00CD35CF">
        <w:rPr>
          <w:sz w:val="28"/>
          <w:szCs w:val="28"/>
        </w:rPr>
        <w:t xml:space="preserve"> </w:t>
      </w:r>
      <w:r w:rsidRPr="00EA7049" w:rsidR="003623DE">
        <w:rPr>
          <w:rFonts w:eastAsiaTheme="minorHAnsi"/>
          <w:sz w:val="28"/>
          <w:szCs w:val="28"/>
          <w:lang w:eastAsia="en-US"/>
        </w:rPr>
        <w:t xml:space="preserve">судья квалифицирует по ч. 5 ст.12.15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</w:t>
      </w:r>
      <w:r w:rsidRPr="009C6985" w:rsidR="003623DE">
        <w:rPr>
          <w:rFonts w:eastAsiaTheme="minorHAnsi"/>
          <w:sz w:val="28"/>
          <w:szCs w:val="28"/>
          <w:lang w:eastAsia="en-US"/>
        </w:rPr>
        <w:t>Российской Федерации об административных правонарушениях</w:t>
      </w:r>
      <w:r w:rsidRPr="009C6985" w:rsidR="0043297F">
        <w:rPr>
          <w:rFonts w:eastAsiaTheme="minorHAnsi"/>
          <w:sz w:val="28"/>
          <w:szCs w:val="28"/>
          <w:lang w:eastAsia="en-US"/>
        </w:rPr>
        <w:t>.</w:t>
      </w:r>
    </w:p>
    <w:p w:rsidR="00486E85" w:rsidRPr="009C6985" w:rsidP="00486E85" w14:paraId="4A5BD9C9" w14:textId="3B3C5BE5">
      <w:pPr>
        <w:spacing w:line="300" w:lineRule="exact"/>
        <w:ind w:firstLine="708"/>
        <w:jc w:val="both"/>
        <w:rPr>
          <w:sz w:val="28"/>
          <w:szCs w:val="28"/>
        </w:rPr>
      </w:pPr>
      <w:r w:rsidRPr="009C6985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59188F">
        <w:rPr>
          <w:sz w:val="28"/>
          <w:szCs w:val="28"/>
        </w:rPr>
        <w:t>Балуева А.В</w:t>
      </w:r>
      <w:r w:rsidRPr="009C6985" w:rsidR="00E405EE">
        <w:rPr>
          <w:sz w:val="28"/>
          <w:szCs w:val="28"/>
        </w:rPr>
        <w:t>.</w:t>
      </w:r>
    </w:p>
    <w:p w:rsidR="009C6985" w:rsidRPr="009C6985" w:rsidP="009C6985" w14:paraId="5C84148C" w14:textId="77777777">
      <w:pPr>
        <w:ind w:firstLine="709"/>
        <w:jc w:val="both"/>
        <w:rPr>
          <w:sz w:val="28"/>
          <w:szCs w:val="28"/>
        </w:rPr>
      </w:pPr>
      <w:r w:rsidRPr="009C6985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</w:t>
      </w:r>
    </w:p>
    <w:p w:rsidR="0067330D" w:rsidRPr="00EA7049" w:rsidP="0067330D" w14:paraId="2B6CD0A4" w14:textId="75A5FBE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C6985">
        <w:rPr>
          <w:rFonts w:ascii="Times New Roman" w:hAnsi="Times New Roman"/>
          <w:sz w:val="28"/>
          <w:szCs w:val="28"/>
        </w:rPr>
        <w:t>Обстоятельств,</w:t>
      </w:r>
      <w:r w:rsidRPr="00EA7049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ответственность, в соответствии со ст. 4.</w:t>
      </w:r>
      <w:r w:rsidRPr="00EA7049">
        <w:rPr>
          <w:rFonts w:ascii="Times New Roman" w:hAnsi="Times New Roman"/>
          <w:sz w:val="28"/>
          <w:szCs w:val="28"/>
        </w:rPr>
        <w:t>3 Кодекса РФ об административных правонарушениях, не установлено.</w:t>
      </w:r>
    </w:p>
    <w:p w:rsidR="00486E85" w:rsidRPr="00EA7049" w:rsidP="00E620AC" w14:paraId="1036C6D5" w14:textId="56766423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7049">
        <w:rPr>
          <w:sz w:val="28"/>
          <w:szCs w:val="28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486E85" w:rsidRPr="00EA7049" w:rsidP="00220BF5" w14:paraId="20768092" w14:textId="77777777">
      <w:pPr>
        <w:pStyle w:val="BodyTextIndent2"/>
        <w:widowControl w:val="0"/>
        <w:autoSpaceDE w:val="0"/>
        <w:autoSpaceDN w:val="0"/>
        <w:adjustRightInd w:val="0"/>
        <w:spacing w:line="120" w:lineRule="auto"/>
        <w:ind w:firstLine="709"/>
        <w:rPr>
          <w:sz w:val="28"/>
          <w:szCs w:val="28"/>
        </w:rPr>
      </w:pPr>
    </w:p>
    <w:p w:rsidR="00486E85" w:rsidRPr="00EA7049" w:rsidP="00E620AC" w14:paraId="7D2F1470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EA7049">
        <w:rPr>
          <w:bCs/>
          <w:spacing w:val="20"/>
          <w:sz w:val="28"/>
          <w:szCs w:val="28"/>
        </w:rPr>
        <w:t>ПОСТАНОВИЛ:</w:t>
      </w:r>
    </w:p>
    <w:p w:rsidR="00486E85" w:rsidRPr="00EA7049" w:rsidP="00E620AC" w14:paraId="5626B2B3" w14:textId="7BDFBB6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Балуева </w:t>
      </w:r>
      <w:r w:rsidR="007D2B97">
        <w:rPr>
          <w:sz w:val="28"/>
          <w:szCs w:val="28"/>
        </w:rPr>
        <w:t>АВ</w:t>
      </w:r>
      <w:r w:rsidRPr="00EA7049" w:rsidR="00CD35CF">
        <w:rPr>
          <w:sz w:val="28"/>
          <w:szCs w:val="28"/>
        </w:rPr>
        <w:t xml:space="preserve"> </w:t>
      </w:r>
      <w:r w:rsidRPr="00EA7049">
        <w:rPr>
          <w:sz w:val="28"/>
          <w:szCs w:val="28"/>
        </w:rPr>
        <w:t>признать</w:t>
      </w:r>
      <w:r w:rsidRPr="00EA7049">
        <w:rPr>
          <w:sz w:val="28"/>
          <w:szCs w:val="28"/>
        </w:rPr>
        <w:t xml:space="preserve">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</w:t>
      </w:r>
      <w:r w:rsidRPr="00EA7049">
        <w:rPr>
          <w:sz w:val="28"/>
          <w:szCs w:val="28"/>
        </w:rPr>
        <w:t>д.</w:t>
      </w:r>
    </w:p>
    <w:p w:rsidR="002652CB" w:rsidRPr="00EA7049" w:rsidP="002652CB" w14:paraId="5F2ABCFC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2652CB" w:rsidRPr="00EA7049" w:rsidP="00351459" w14:paraId="05A0F082" w14:textId="2C3288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 xml:space="preserve">В соответствии со ст. 32.7 КоАП РФ, в течение трех рабочих дней со дня вступления в </w:t>
      </w:r>
      <w:r w:rsidRPr="00EA7049">
        <w:rPr>
          <w:rFonts w:ascii="Times New Roman" w:hAnsi="Times New Roman"/>
          <w:sz w:val="28"/>
          <w:szCs w:val="28"/>
        </w:rPr>
        <w:t>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</w:t>
      </w:r>
      <w:r w:rsidRPr="00EA7049">
        <w:rPr>
          <w:rFonts w:ascii="Times New Roman" w:hAnsi="Times New Roman"/>
          <w:sz w:val="28"/>
          <w:szCs w:val="28"/>
        </w:rPr>
        <w:t>нный орган в тот же срок.</w:t>
      </w:r>
      <w:r w:rsidRPr="00EA7049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случае </w:t>
      </w:r>
      <w:hyperlink r:id="rId7" w:anchor="dst100158" w:history="1">
        <w:r w:rsidRPr="00EA7049" w:rsidR="00CD35C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уклонения</w:t>
        </w:r>
      </w:hyperlink>
      <w:r w:rsidRPr="00EA7049" w:rsidR="00CD35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A7049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E920A6" w:rsidP="007364E5" w14:paraId="0A37605B" w14:textId="1BEC2F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в Нефтеюганский районный суд Ханты-Мансийского автономного округа - Югры с подачей жалобы через мирового судью. В этот</w:t>
      </w:r>
      <w:r w:rsidRPr="00EA7049">
        <w:rPr>
          <w:rFonts w:ascii="Times New Roman" w:hAnsi="Times New Roman"/>
          <w:sz w:val="28"/>
          <w:szCs w:val="28"/>
        </w:rPr>
        <w:t xml:space="preserve"> же срок постановление может быть опротестовано прокурором.</w:t>
      </w:r>
    </w:p>
    <w:p w:rsidR="00EA7049" w:rsidRPr="00EA7049" w:rsidP="007364E5" w14:paraId="7941B1C1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64E5" w:rsidRPr="00EA7049" w:rsidP="007364E5" w14:paraId="5F89F653" w14:textId="684D2156">
      <w:pPr>
        <w:ind w:firstLine="708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                               </w:t>
      </w:r>
      <w:r w:rsidR="00EA7049">
        <w:rPr>
          <w:sz w:val="28"/>
          <w:szCs w:val="28"/>
        </w:rPr>
        <w:t xml:space="preserve"> </w:t>
      </w:r>
      <w:r w:rsidRPr="00EA7049" w:rsidR="00486E85">
        <w:rPr>
          <w:sz w:val="28"/>
          <w:szCs w:val="28"/>
        </w:rPr>
        <w:t xml:space="preserve">Мировой судья                              </w:t>
      </w:r>
      <w:r w:rsidRPr="00EA7049">
        <w:rPr>
          <w:sz w:val="28"/>
          <w:szCs w:val="28"/>
        </w:rPr>
        <w:t xml:space="preserve">           </w:t>
      </w:r>
      <w:r w:rsidRPr="00EA7049" w:rsidR="00FB3EC6">
        <w:rPr>
          <w:sz w:val="28"/>
          <w:szCs w:val="28"/>
        </w:rPr>
        <w:t>Р.В. Голованюк</w:t>
      </w:r>
    </w:p>
    <w:p w:rsidR="009844AB" w:rsidP="007364E5" w14:paraId="6805885D" w14:textId="77777777">
      <w:pPr>
        <w:ind w:firstLine="708"/>
        <w:jc w:val="both"/>
        <w:rPr>
          <w:sz w:val="27"/>
          <w:szCs w:val="27"/>
        </w:rPr>
      </w:pPr>
    </w:p>
    <w:sectPr w:rsidSect="009C6985">
      <w:footerReference w:type="default" r:id="rId8"/>
      <w:pgSz w:w="11906" w:h="16838"/>
      <w:pgMar w:top="709" w:right="680" w:bottom="568" w:left="1418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1108487"/>
      <w:docPartObj>
        <w:docPartGallery w:val="Page Numbers (Bottom of Page)"/>
        <w:docPartUnique/>
      </w:docPartObj>
    </w:sdtPr>
    <w:sdtContent>
      <w:p w:rsidR="0043297F" w14:paraId="50F0AE3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B97">
          <w:rPr>
            <w:noProof/>
          </w:rPr>
          <w:t>3</w:t>
        </w:r>
        <w:r>
          <w:fldChar w:fldCharType="end"/>
        </w:r>
      </w:p>
    </w:sdtContent>
  </w:sdt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047E3"/>
    <w:rsid w:val="00034DC6"/>
    <w:rsid w:val="00054D8D"/>
    <w:rsid w:val="00064761"/>
    <w:rsid w:val="00083F75"/>
    <w:rsid w:val="00090F67"/>
    <w:rsid w:val="00096FD4"/>
    <w:rsid w:val="000A0836"/>
    <w:rsid w:val="000A0FF3"/>
    <w:rsid w:val="000C2B57"/>
    <w:rsid w:val="000C3027"/>
    <w:rsid w:val="000C722C"/>
    <w:rsid w:val="000D27D9"/>
    <w:rsid w:val="000E7C16"/>
    <w:rsid w:val="00123373"/>
    <w:rsid w:val="00124305"/>
    <w:rsid w:val="0012497F"/>
    <w:rsid w:val="0014598F"/>
    <w:rsid w:val="0015004A"/>
    <w:rsid w:val="00161C9C"/>
    <w:rsid w:val="00163EFD"/>
    <w:rsid w:val="00171957"/>
    <w:rsid w:val="00180AAA"/>
    <w:rsid w:val="00181DC5"/>
    <w:rsid w:val="00187497"/>
    <w:rsid w:val="0019587A"/>
    <w:rsid w:val="001B1B53"/>
    <w:rsid w:val="001B3CD2"/>
    <w:rsid w:val="001B51A2"/>
    <w:rsid w:val="001C6C68"/>
    <w:rsid w:val="001E2860"/>
    <w:rsid w:val="001F3346"/>
    <w:rsid w:val="001F79D5"/>
    <w:rsid w:val="00201758"/>
    <w:rsid w:val="00220BF5"/>
    <w:rsid w:val="002355DC"/>
    <w:rsid w:val="002422C9"/>
    <w:rsid w:val="002429D0"/>
    <w:rsid w:val="002553F6"/>
    <w:rsid w:val="002652CB"/>
    <w:rsid w:val="00277D9F"/>
    <w:rsid w:val="002C4801"/>
    <w:rsid w:val="002D153D"/>
    <w:rsid w:val="002D2AF8"/>
    <w:rsid w:val="002F2467"/>
    <w:rsid w:val="003111E9"/>
    <w:rsid w:val="003137C0"/>
    <w:rsid w:val="003410CA"/>
    <w:rsid w:val="00351459"/>
    <w:rsid w:val="00356882"/>
    <w:rsid w:val="003623DE"/>
    <w:rsid w:val="00364B0F"/>
    <w:rsid w:val="0039290B"/>
    <w:rsid w:val="003A6373"/>
    <w:rsid w:val="003B50C9"/>
    <w:rsid w:val="003C72DD"/>
    <w:rsid w:val="003D09CF"/>
    <w:rsid w:val="003D2FCD"/>
    <w:rsid w:val="0043297F"/>
    <w:rsid w:val="004550A2"/>
    <w:rsid w:val="0047120F"/>
    <w:rsid w:val="004745D7"/>
    <w:rsid w:val="00474637"/>
    <w:rsid w:val="004757C6"/>
    <w:rsid w:val="004757FD"/>
    <w:rsid w:val="004851B2"/>
    <w:rsid w:val="00486E85"/>
    <w:rsid w:val="004C1D59"/>
    <w:rsid w:val="004C59A2"/>
    <w:rsid w:val="00500323"/>
    <w:rsid w:val="00500810"/>
    <w:rsid w:val="00504B34"/>
    <w:rsid w:val="00511AA7"/>
    <w:rsid w:val="00551EF9"/>
    <w:rsid w:val="00582131"/>
    <w:rsid w:val="00587B82"/>
    <w:rsid w:val="0059188F"/>
    <w:rsid w:val="005A1C7A"/>
    <w:rsid w:val="005B207D"/>
    <w:rsid w:val="005C2D54"/>
    <w:rsid w:val="005E0E27"/>
    <w:rsid w:val="005F104D"/>
    <w:rsid w:val="005F6D7C"/>
    <w:rsid w:val="00602A0A"/>
    <w:rsid w:val="0061094F"/>
    <w:rsid w:val="0061142A"/>
    <w:rsid w:val="00620173"/>
    <w:rsid w:val="0062795B"/>
    <w:rsid w:val="006420C0"/>
    <w:rsid w:val="00646751"/>
    <w:rsid w:val="00646759"/>
    <w:rsid w:val="0067330D"/>
    <w:rsid w:val="0069575D"/>
    <w:rsid w:val="006B19CA"/>
    <w:rsid w:val="006B733F"/>
    <w:rsid w:val="006D226D"/>
    <w:rsid w:val="006E067C"/>
    <w:rsid w:val="006E7ED2"/>
    <w:rsid w:val="006F00D5"/>
    <w:rsid w:val="007028A0"/>
    <w:rsid w:val="00721555"/>
    <w:rsid w:val="00727C45"/>
    <w:rsid w:val="00733BA2"/>
    <w:rsid w:val="007364E5"/>
    <w:rsid w:val="0078470C"/>
    <w:rsid w:val="007A6018"/>
    <w:rsid w:val="007A6070"/>
    <w:rsid w:val="007B43C3"/>
    <w:rsid w:val="007B4411"/>
    <w:rsid w:val="007B64D7"/>
    <w:rsid w:val="007D2594"/>
    <w:rsid w:val="007D2B97"/>
    <w:rsid w:val="00813A37"/>
    <w:rsid w:val="00836781"/>
    <w:rsid w:val="008425D2"/>
    <w:rsid w:val="0084560D"/>
    <w:rsid w:val="00864998"/>
    <w:rsid w:val="008B36ED"/>
    <w:rsid w:val="008C5E37"/>
    <w:rsid w:val="008D2690"/>
    <w:rsid w:val="008E1AF1"/>
    <w:rsid w:val="008E5F13"/>
    <w:rsid w:val="008E7A31"/>
    <w:rsid w:val="00917276"/>
    <w:rsid w:val="0092188E"/>
    <w:rsid w:val="00925FA3"/>
    <w:rsid w:val="00933B57"/>
    <w:rsid w:val="0093506D"/>
    <w:rsid w:val="00935CDB"/>
    <w:rsid w:val="00945E65"/>
    <w:rsid w:val="00960123"/>
    <w:rsid w:val="00965F16"/>
    <w:rsid w:val="00972444"/>
    <w:rsid w:val="00980A9F"/>
    <w:rsid w:val="009844AB"/>
    <w:rsid w:val="00990D93"/>
    <w:rsid w:val="009969E2"/>
    <w:rsid w:val="009B34D8"/>
    <w:rsid w:val="009C6985"/>
    <w:rsid w:val="009D196A"/>
    <w:rsid w:val="009D6636"/>
    <w:rsid w:val="009D6A19"/>
    <w:rsid w:val="009E4E01"/>
    <w:rsid w:val="009F044C"/>
    <w:rsid w:val="00A3008C"/>
    <w:rsid w:val="00A37391"/>
    <w:rsid w:val="00A37C55"/>
    <w:rsid w:val="00A43B25"/>
    <w:rsid w:val="00A53955"/>
    <w:rsid w:val="00A53B40"/>
    <w:rsid w:val="00A671FB"/>
    <w:rsid w:val="00A82DB9"/>
    <w:rsid w:val="00AD6D2B"/>
    <w:rsid w:val="00AE416B"/>
    <w:rsid w:val="00AE78A7"/>
    <w:rsid w:val="00B12D57"/>
    <w:rsid w:val="00B144D0"/>
    <w:rsid w:val="00B201DE"/>
    <w:rsid w:val="00B2149D"/>
    <w:rsid w:val="00B22C26"/>
    <w:rsid w:val="00B46BE0"/>
    <w:rsid w:val="00B50484"/>
    <w:rsid w:val="00B61394"/>
    <w:rsid w:val="00B64236"/>
    <w:rsid w:val="00B6515E"/>
    <w:rsid w:val="00B92C50"/>
    <w:rsid w:val="00BA07A4"/>
    <w:rsid w:val="00BA4069"/>
    <w:rsid w:val="00BA4B43"/>
    <w:rsid w:val="00BA5509"/>
    <w:rsid w:val="00BB71E4"/>
    <w:rsid w:val="00BD207D"/>
    <w:rsid w:val="00BE0424"/>
    <w:rsid w:val="00BE442B"/>
    <w:rsid w:val="00BF3628"/>
    <w:rsid w:val="00C30C09"/>
    <w:rsid w:val="00C640A0"/>
    <w:rsid w:val="00C67194"/>
    <w:rsid w:val="00C67B2C"/>
    <w:rsid w:val="00C86A2A"/>
    <w:rsid w:val="00C934A2"/>
    <w:rsid w:val="00C95BD9"/>
    <w:rsid w:val="00C96F23"/>
    <w:rsid w:val="00CA4F41"/>
    <w:rsid w:val="00CA7D77"/>
    <w:rsid w:val="00CC7F39"/>
    <w:rsid w:val="00CD1E37"/>
    <w:rsid w:val="00CD35CF"/>
    <w:rsid w:val="00CD4ACC"/>
    <w:rsid w:val="00CF156C"/>
    <w:rsid w:val="00D0383F"/>
    <w:rsid w:val="00D20C03"/>
    <w:rsid w:val="00D45C43"/>
    <w:rsid w:val="00D63176"/>
    <w:rsid w:val="00D85B66"/>
    <w:rsid w:val="00D9069A"/>
    <w:rsid w:val="00DA714D"/>
    <w:rsid w:val="00DB4AE1"/>
    <w:rsid w:val="00DB75B8"/>
    <w:rsid w:val="00DD5F86"/>
    <w:rsid w:val="00E036E5"/>
    <w:rsid w:val="00E05E08"/>
    <w:rsid w:val="00E147D9"/>
    <w:rsid w:val="00E14F30"/>
    <w:rsid w:val="00E2528D"/>
    <w:rsid w:val="00E307B7"/>
    <w:rsid w:val="00E405EE"/>
    <w:rsid w:val="00E4566C"/>
    <w:rsid w:val="00E577BB"/>
    <w:rsid w:val="00E620AC"/>
    <w:rsid w:val="00E920A6"/>
    <w:rsid w:val="00EA7049"/>
    <w:rsid w:val="00EB2FA9"/>
    <w:rsid w:val="00EB3C90"/>
    <w:rsid w:val="00ED21B5"/>
    <w:rsid w:val="00EE4DAB"/>
    <w:rsid w:val="00F0005E"/>
    <w:rsid w:val="00F13E85"/>
    <w:rsid w:val="00F20E74"/>
    <w:rsid w:val="00F233D1"/>
    <w:rsid w:val="00F36CCC"/>
    <w:rsid w:val="00F42909"/>
    <w:rsid w:val="00F4305F"/>
    <w:rsid w:val="00F55B5D"/>
    <w:rsid w:val="00F80154"/>
    <w:rsid w:val="00F94D93"/>
    <w:rsid w:val="00FB3EC6"/>
    <w:rsid w:val="00FB743C"/>
    <w:rsid w:val="00FC1E2A"/>
    <w:rsid w:val="00FC5BD0"/>
    <w:rsid w:val="00FE4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75029/8b4d779e30a40c4f48df8edd7c7d2e1a12e91d77/" TargetMode="External" /><Relationship Id="rId6" Type="http://schemas.openxmlformats.org/officeDocument/2006/relationships/hyperlink" Target="garantF1://12025267.46" TargetMode="External" /><Relationship Id="rId7" Type="http://schemas.openxmlformats.org/officeDocument/2006/relationships/hyperlink" Target="http://www.consultant.ru/document/cons_doc_LAW_327611/6765b28f29352ad96367b4bb0565cd7b4edbf745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AC4A-5A83-4DF0-8670-BF657FB5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